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93bfa804e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242741e0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Azuolynas,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a268f0e3f4a53" /><Relationship Type="http://schemas.openxmlformats.org/officeDocument/2006/relationships/numbering" Target="/word/numbering.xml" Id="R479c19a3a42747f2" /><Relationship Type="http://schemas.openxmlformats.org/officeDocument/2006/relationships/settings" Target="/word/settings.xml" Id="R2b57513e8f5d4b5d" /><Relationship Type="http://schemas.openxmlformats.org/officeDocument/2006/relationships/image" Target="/word/media/1e119310-0ae4-40ad-b337-14ceda6e6602.png" Id="R2fe242741e004ce4" /></Relationships>
</file>