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5399f028cf4d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eb36dd2da84c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Balandziai,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ebe79a8b9e492e" /><Relationship Type="http://schemas.openxmlformats.org/officeDocument/2006/relationships/numbering" Target="/word/numbering.xml" Id="R67522e3cd1404770" /><Relationship Type="http://schemas.openxmlformats.org/officeDocument/2006/relationships/settings" Target="/word/settings.xml" Id="R47f816b6cf72492a" /><Relationship Type="http://schemas.openxmlformats.org/officeDocument/2006/relationships/image" Target="/word/media/298c78a6-35c8-48aa-9121-6dd5ca9990fc.png" Id="R81eb36dd2da84c1e" /></Relationships>
</file>