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f95ea367e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33055f2a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Balniai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f3684efce4ad8" /><Relationship Type="http://schemas.openxmlformats.org/officeDocument/2006/relationships/numbering" Target="/word/numbering.xml" Id="R4f2d041de83243f1" /><Relationship Type="http://schemas.openxmlformats.org/officeDocument/2006/relationships/settings" Target="/word/settings.xml" Id="R1bb835dde40f4e5c" /><Relationship Type="http://schemas.openxmlformats.org/officeDocument/2006/relationships/image" Target="/word/media/5d73ac3a-4ef1-4e88-99cc-4c44f57d7788.png" Id="Re9ac33055f2a43d3" /></Relationships>
</file>