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404f9bb05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1cfe6b617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Beinorai,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cdb32ad88456a" /><Relationship Type="http://schemas.openxmlformats.org/officeDocument/2006/relationships/numbering" Target="/word/numbering.xml" Id="R7af0f2ded9c54795" /><Relationship Type="http://schemas.openxmlformats.org/officeDocument/2006/relationships/settings" Target="/word/settings.xml" Id="R8fa8993d876247c4" /><Relationship Type="http://schemas.openxmlformats.org/officeDocument/2006/relationships/image" Target="/word/media/43701589-dbd0-49da-8aa0-d9b1b23bf308.png" Id="R3fe1cfe6b6174647" /></Relationships>
</file>