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48020e3c8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e78f6011d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Berteskiai,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8638efb3f4ef7" /><Relationship Type="http://schemas.openxmlformats.org/officeDocument/2006/relationships/numbering" Target="/word/numbering.xml" Id="R93334b6a52464955" /><Relationship Type="http://schemas.openxmlformats.org/officeDocument/2006/relationships/settings" Target="/word/settings.xml" Id="R203548da6b2c4000" /><Relationship Type="http://schemas.openxmlformats.org/officeDocument/2006/relationships/image" Target="/word/media/23c3c1c2-2f19-47ca-bf1c-76c4b346ca7c.png" Id="R260e78f6011d4ada" /></Relationships>
</file>