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634858274449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dd349a66ce4e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Budos IV,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434104c5bc458f" /><Relationship Type="http://schemas.openxmlformats.org/officeDocument/2006/relationships/numbering" Target="/word/numbering.xml" Id="Rc9daff1c8a3f4042" /><Relationship Type="http://schemas.openxmlformats.org/officeDocument/2006/relationships/settings" Target="/word/settings.xml" Id="R665ef50929b14fc6" /><Relationship Type="http://schemas.openxmlformats.org/officeDocument/2006/relationships/image" Target="/word/media/034379d4-a689-4dcb-98e5-edd02113b095.png" Id="R68dd349a66ce4eb0" /></Relationships>
</file>