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26c51ce99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953b56fd0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Vilnius, Vilnius,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b443545d44d40" /><Relationship Type="http://schemas.openxmlformats.org/officeDocument/2006/relationships/numbering" Target="/word/numbering.xml" Id="R775bc9dd84c14faf" /><Relationship Type="http://schemas.openxmlformats.org/officeDocument/2006/relationships/settings" Target="/word/settings.xml" Id="R13a15afd01e94fe7" /><Relationship Type="http://schemas.openxmlformats.org/officeDocument/2006/relationships/image" Target="/word/media/1fa6ce5a-72b7-4d3f-86a3-7df4e50a78c4.png" Id="Rc28953b56fd04445" /></Relationships>
</file>