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52cc686c91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2b8c56acf84f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Zydeliai,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b666d82c4041d9" /><Relationship Type="http://schemas.openxmlformats.org/officeDocument/2006/relationships/numbering" Target="/word/numbering.xml" Id="Ra0867b1a5dd7427b" /><Relationship Type="http://schemas.openxmlformats.org/officeDocument/2006/relationships/settings" Target="/word/settings.xml" Id="Rdc498cef0e5e4091" /><Relationship Type="http://schemas.openxmlformats.org/officeDocument/2006/relationships/image" Target="/word/media/1f82c895-754e-4d01-858a-511e9c238ec0.png" Id="R4d2b8c56acf84f2b" /></Relationships>
</file>