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0d68ea21b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b45f71fd3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Karonga, Malawi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0374a120f4fe5" /><Relationship Type="http://schemas.openxmlformats.org/officeDocument/2006/relationships/numbering" Target="/word/numbering.xml" Id="R4cf3ba451ef54ec6" /><Relationship Type="http://schemas.openxmlformats.org/officeDocument/2006/relationships/settings" Target="/word/settings.xml" Id="Rb48bf26e50a84b25" /><Relationship Type="http://schemas.openxmlformats.org/officeDocument/2006/relationships/image" Target="/word/media/8399279c-ace3-48e0-b81d-cceb092024e1.png" Id="Rb57b45f71fd34930" /></Relationships>
</file>