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ad4b64caf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5b61a8332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Buġibba,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48bea4b9a4d2f" /><Relationship Type="http://schemas.openxmlformats.org/officeDocument/2006/relationships/numbering" Target="/word/numbering.xml" Id="Rce2039afa8b64c77" /><Relationship Type="http://schemas.openxmlformats.org/officeDocument/2006/relationships/settings" Target="/word/settings.xml" Id="Rce83217f016e4d6f" /><Relationship Type="http://schemas.openxmlformats.org/officeDocument/2006/relationships/image" Target="/word/media/23a5850d-e419-41d7-bb17-e8a4ff0ade77.png" Id="Rb1d5b61a833246ac" /></Relationships>
</file>