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d9833e21a543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ac0b0b472943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Mġarr, Malta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00db50847a4522" /><Relationship Type="http://schemas.openxmlformats.org/officeDocument/2006/relationships/numbering" Target="/word/numbering.xml" Id="R26ccb69bd4cb428f" /><Relationship Type="http://schemas.openxmlformats.org/officeDocument/2006/relationships/settings" Target="/word/settings.xml" Id="Rcff541defe9e4c12" /><Relationship Type="http://schemas.openxmlformats.org/officeDocument/2006/relationships/image" Target="/word/media/aa28c971-862b-45f6-9ce1-d4fa40ad41ee.png" Id="Rffac0b0b47294336" /></Relationships>
</file>