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44c105c68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833fa2b5c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Saint–Pierre, Martinique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d2b6c3d624f49" /><Relationship Type="http://schemas.openxmlformats.org/officeDocument/2006/relationships/numbering" Target="/word/numbering.xml" Id="Ra6fee3521a35407d" /><Relationship Type="http://schemas.openxmlformats.org/officeDocument/2006/relationships/settings" Target="/word/settings.xml" Id="R944991c2620d43ad" /><Relationship Type="http://schemas.openxmlformats.org/officeDocument/2006/relationships/image" Target="/word/media/d6bdeb71-d7da-44da-8062-1f3925a689ff.png" Id="Rcf8833fa2b5c4583" /></Relationships>
</file>