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4fc224f42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c9031dfd6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 de Flacq, Mauritius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5e603df134de1" /><Relationship Type="http://schemas.openxmlformats.org/officeDocument/2006/relationships/numbering" Target="/word/numbering.xml" Id="Rfb6bf1befc0543ae" /><Relationship Type="http://schemas.openxmlformats.org/officeDocument/2006/relationships/settings" Target="/word/settings.xml" Id="R61482f33df1443a6" /><Relationship Type="http://schemas.openxmlformats.org/officeDocument/2006/relationships/image" Target="/word/media/c0bff763-f446-4232-9d05-4e460e0bb5e7.png" Id="R21fc9031dfd6437b" /></Relationships>
</file>