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8300c1e7b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76abef650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2d04d378f43a8" /><Relationship Type="http://schemas.openxmlformats.org/officeDocument/2006/relationships/numbering" Target="/word/numbering.xml" Id="R525893403a3f4636" /><Relationship Type="http://schemas.openxmlformats.org/officeDocument/2006/relationships/settings" Target="/word/settings.xml" Id="R96409603c0aa40b2" /><Relationship Type="http://schemas.openxmlformats.org/officeDocument/2006/relationships/image" Target="/word/media/760f8380-ac19-40cd-8861-3cd0f4c0c8d2.png" Id="Rc6676abef65049e1" /></Relationships>
</file>