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fc9c79909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2f67aadcd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fa209a66a415f" /><Relationship Type="http://schemas.openxmlformats.org/officeDocument/2006/relationships/numbering" Target="/word/numbering.xml" Id="R9e898039404a4202" /><Relationship Type="http://schemas.openxmlformats.org/officeDocument/2006/relationships/settings" Target="/word/settings.xml" Id="R2569414c6e184de0" /><Relationship Type="http://schemas.openxmlformats.org/officeDocument/2006/relationships/image" Target="/word/media/bf4714a5-6ff5-4acd-9cd2-62dd9f7a64bf.png" Id="Raa42f67aadcd40c5" /></Relationships>
</file>