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bb02e248a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9661f0fab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Bhojpur,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9d8966e6d4f11" /><Relationship Type="http://schemas.openxmlformats.org/officeDocument/2006/relationships/numbering" Target="/word/numbering.xml" Id="Rea794c209ed44712" /><Relationship Type="http://schemas.openxmlformats.org/officeDocument/2006/relationships/settings" Target="/word/settings.xml" Id="Rfc140eab7bd149d0" /><Relationship Type="http://schemas.openxmlformats.org/officeDocument/2006/relationships/image" Target="/word/media/f7cd2013-6a78-4ae4-b2de-c0feb0c37162.png" Id="R3009661f0fab4013" /></Relationships>
</file>