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5ba4462ef943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62e280ac3347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Eindhoven, North Brabant, Netherlands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5ac668044b44f6" /><Relationship Type="http://schemas.openxmlformats.org/officeDocument/2006/relationships/numbering" Target="/word/numbering.xml" Id="R6cce953078254445" /><Relationship Type="http://schemas.openxmlformats.org/officeDocument/2006/relationships/settings" Target="/word/settings.xml" Id="R2980b98ace2d47ba" /><Relationship Type="http://schemas.openxmlformats.org/officeDocument/2006/relationships/image" Target="/word/media/152e95c8-d363-4ed8-9661-a77bdc9f9830.png" Id="R5d62e280ac334739" /></Relationships>
</file>