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1f64e014f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4486fa7f2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Tilburg, North Brabant,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92c0abcc140d9" /><Relationship Type="http://schemas.openxmlformats.org/officeDocument/2006/relationships/numbering" Target="/word/numbering.xml" Id="R59d62b5ee3564dc8" /><Relationship Type="http://schemas.openxmlformats.org/officeDocument/2006/relationships/settings" Target="/word/settings.xml" Id="R776f6662a1414756" /><Relationship Type="http://schemas.openxmlformats.org/officeDocument/2006/relationships/image" Target="/word/media/1d31ec26-510f-464b-ba5f-cb3c1829387d.png" Id="R2e24486fa7f246a0" /></Relationships>
</file>