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ba4059f05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873b27c1b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Zaria,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ae5d834ce4bd5" /><Relationship Type="http://schemas.openxmlformats.org/officeDocument/2006/relationships/numbering" Target="/word/numbering.xml" Id="Re99846a9c4ce46cb" /><Relationship Type="http://schemas.openxmlformats.org/officeDocument/2006/relationships/settings" Target="/word/settings.xml" Id="Rfce73bf232f147b4" /><Relationship Type="http://schemas.openxmlformats.org/officeDocument/2006/relationships/image" Target="/word/media/6ac7ac4e-b74d-4347-a380-542627ef15b7.png" Id="Ra49873b27c1b4d66" /></Relationships>
</file>