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c85cc4ee9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c133db4835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Abbas Dhok,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7905af97b40e9" /><Relationship Type="http://schemas.openxmlformats.org/officeDocument/2006/relationships/numbering" Target="/word/numbering.xml" Id="Rc34b27a9cc884010" /><Relationship Type="http://schemas.openxmlformats.org/officeDocument/2006/relationships/settings" Target="/word/settings.xml" Id="Rc2f54134d5434cca" /><Relationship Type="http://schemas.openxmlformats.org/officeDocument/2006/relationships/image" Target="/word/media/a2a74645-d78a-4abc-9f84-d1daf970f1fc.png" Id="R12c133db48354f8b" /></Relationships>
</file>