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9f3352ca3a49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2c2154d7ac4c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Haq Punjabi,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68cba253ba4421" /><Relationship Type="http://schemas.openxmlformats.org/officeDocument/2006/relationships/numbering" Target="/word/numbering.xml" Id="R05783ffa50b04c3a" /><Relationship Type="http://schemas.openxmlformats.org/officeDocument/2006/relationships/settings" Target="/word/settings.xml" Id="R1257468d776f4b2a" /><Relationship Type="http://schemas.openxmlformats.org/officeDocument/2006/relationships/image" Target="/word/media/276dfabc-8944-44e1-9084-fa7063fa0386.png" Id="Rc72c2154d7ac4c64" /></Relationships>
</file>