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1cfbe0c66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cbdef12aa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Karim,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398c511e8448d" /><Relationship Type="http://schemas.openxmlformats.org/officeDocument/2006/relationships/numbering" Target="/word/numbering.xml" Id="R7ee2fdc4544c47e5" /><Relationship Type="http://schemas.openxmlformats.org/officeDocument/2006/relationships/settings" Target="/word/settings.xml" Id="R1a151e0259f249aa" /><Relationship Type="http://schemas.openxmlformats.org/officeDocument/2006/relationships/image" Target="/word/media/87161370-fa84-4493-b4d6-d592db6a5750.png" Id="R34fcbdef12aa4d28" /></Relationships>
</file>