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29086df42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11fdae2e7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Manan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8c769ee404ee7" /><Relationship Type="http://schemas.openxmlformats.org/officeDocument/2006/relationships/numbering" Target="/word/numbering.xml" Id="R1a1658ca3be04c23" /><Relationship Type="http://schemas.openxmlformats.org/officeDocument/2006/relationships/settings" Target="/word/settings.xml" Id="Re048c4e9c7db4607" /><Relationship Type="http://schemas.openxmlformats.org/officeDocument/2006/relationships/image" Target="/word/media/20ec9fc3-bb19-4e06-9985-546d36553293.png" Id="R02911fdae2e74038" /></Relationships>
</file>