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868d5bbbc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923ddab0b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Qadir Jelani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94e1d989947f3" /><Relationship Type="http://schemas.openxmlformats.org/officeDocument/2006/relationships/numbering" Target="/word/numbering.xml" Id="R74878fa11d5d41b2" /><Relationship Type="http://schemas.openxmlformats.org/officeDocument/2006/relationships/settings" Target="/word/settings.xml" Id="Rae097a64cc264ff3" /><Relationship Type="http://schemas.openxmlformats.org/officeDocument/2006/relationships/image" Target="/word/media/d90a8566-2914-4e80-b0fc-f7f7c68313b3.png" Id="R28c923ddab0b4ba7" /></Relationships>
</file>