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2af0eeee0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ee261d486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Quddus Khan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a6a3b29f44960" /><Relationship Type="http://schemas.openxmlformats.org/officeDocument/2006/relationships/numbering" Target="/word/numbering.xml" Id="R2787d10eaddc4e4d" /><Relationship Type="http://schemas.openxmlformats.org/officeDocument/2006/relationships/settings" Target="/word/settings.xml" Id="Re937c341a6054d2b" /><Relationship Type="http://schemas.openxmlformats.org/officeDocument/2006/relationships/image" Target="/word/media/69f53b62-47d1-478c-b3ac-7ad3d9e89ab2.png" Id="R0beee261d4864dd0" /></Relationships>
</file>