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dc8385c85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30ce31e9d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Razaq,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4955d5e364831" /><Relationship Type="http://schemas.openxmlformats.org/officeDocument/2006/relationships/numbering" Target="/word/numbering.xml" Id="R3d7850bde530405b" /><Relationship Type="http://schemas.openxmlformats.org/officeDocument/2006/relationships/settings" Target="/word/settings.xml" Id="Rae6bdb9e373a48ef" /><Relationship Type="http://schemas.openxmlformats.org/officeDocument/2006/relationships/image" Target="/word/media/6dc3516d-f780-4fe4-8e58-d3cd7aae3427.png" Id="Rd2e30ce31e9d44b9" /></Relationships>
</file>