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bd59df098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1a28458e7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Sattar Khan Brahui,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d655fc210416a" /><Relationship Type="http://schemas.openxmlformats.org/officeDocument/2006/relationships/numbering" Target="/word/numbering.xml" Id="Re25db2bfb7664a07" /><Relationship Type="http://schemas.openxmlformats.org/officeDocument/2006/relationships/settings" Target="/word/settings.xml" Id="R83a992df36824a30" /><Relationship Type="http://schemas.openxmlformats.org/officeDocument/2006/relationships/image" Target="/word/media/79f7e4f5-2113-438d-9ecb-6a045384303c.png" Id="R1cd1a28458e749e2" /></Relationships>
</file>