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1ef14eaf9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a8b772f7a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Wahid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021ae5a6249d5" /><Relationship Type="http://schemas.openxmlformats.org/officeDocument/2006/relationships/numbering" Target="/word/numbering.xml" Id="Rc931c3b99d5547c1" /><Relationship Type="http://schemas.openxmlformats.org/officeDocument/2006/relationships/settings" Target="/word/settings.xml" Id="Rfb4f921e995c46da" /><Relationship Type="http://schemas.openxmlformats.org/officeDocument/2006/relationships/image" Target="/word/media/47ce9b0a-6d0b-4d4a-8490-a5b8702c77ac.png" Id="R171a8b772f7a476e" /></Relationships>
</file>