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b380500b8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314c72d58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136a6588f44ee" /><Relationship Type="http://schemas.openxmlformats.org/officeDocument/2006/relationships/numbering" Target="/word/numbering.xml" Id="Rfc9531d6e96b4edf" /><Relationship Type="http://schemas.openxmlformats.org/officeDocument/2006/relationships/settings" Target="/word/settings.xml" Id="R902b259c8f014cec" /><Relationship Type="http://schemas.openxmlformats.org/officeDocument/2006/relationships/image" Target="/word/media/33afecac-4450-4dd5-b6b5-b433012ac576.png" Id="R49b314c72d5844a7" /></Relationships>
</file>