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764ce721b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f8f9f8117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Abdur Rahman Number One,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8bf25eb254ddb" /><Relationship Type="http://schemas.openxmlformats.org/officeDocument/2006/relationships/numbering" Target="/word/numbering.xml" Id="R6c69572450254d12" /><Relationship Type="http://schemas.openxmlformats.org/officeDocument/2006/relationships/settings" Target="/word/settings.xml" Id="R3606007c428a4537" /><Relationship Type="http://schemas.openxmlformats.org/officeDocument/2006/relationships/image" Target="/word/media/c4ade39a-9a1f-4552-87bb-c34d48ffe20a.png" Id="R5c4f8f9f81174fd7" /></Relationships>
</file>