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f0e9cef00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b34e7d5c1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Rahman Wasa,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f428a84e04a67" /><Relationship Type="http://schemas.openxmlformats.org/officeDocument/2006/relationships/numbering" Target="/word/numbering.xml" Id="Rbdcd939d55264249" /><Relationship Type="http://schemas.openxmlformats.org/officeDocument/2006/relationships/settings" Target="/word/settings.xml" Id="Rd54e85db51e44f99" /><Relationship Type="http://schemas.openxmlformats.org/officeDocument/2006/relationships/image" Target="/word/media/94d4c951-315f-4a91-80f1-a18f37a18fde.png" Id="R423b34e7d5c14efb" /></Relationships>
</file>