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68274c7dc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4b3f67b7a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 Bakho,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bf69bf9384821" /><Relationship Type="http://schemas.openxmlformats.org/officeDocument/2006/relationships/numbering" Target="/word/numbering.xml" Id="R5b11410a6dc34fad" /><Relationship Type="http://schemas.openxmlformats.org/officeDocument/2006/relationships/settings" Target="/word/settings.xml" Id="R11c5489617234f39" /><Relationship Type="http://schemas.openxmlformats.org/officeDocument/2006/relationships/image" Target="/word/media/eef5faae-d2df-4a72-a61b-b31d65c5c435.png" Id="Rac64b3f67b7a458c" /></Relationships>
</file>