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1ff2f06f4b47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49c18e7f0840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Adam Pir,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7de7ac7e054fed" /><Relationship Type="http://schemas.openxmlformats.org/officeDocument/2006/relationships/numbering" Target="/word/numbering.xml" Id="R631438e7559340c1" /><Relationship Type="http://schemas.openxmlformats.org/officeDocument/2006/relationships/settings" Target="/word/settings.xml" Id="R324e565c4d1043c0" /><Relationship Type="http://schemas.openxmlformats.org/officeDocument/2006/relationships/image" Target="/word/media/08a6b533-0319-4650-9f2f-7f8c9f18a3e0.png" Id="Rb449c18e7f084038" /></Relationships>
</file>