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bb53d48db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93fb25ceb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Adlakka,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0c37601a44f9b" /><Relationship Type="http://schemas.openxmlformats.org/officeDocument/2006/relationships/numbering" Target="/word/numbering.xml" Id="R6149366741a3477c" /><Relationship Type="http://schemas.openxmlformats.org/officeDocument/2006/relationships/settings" Target="/word/settings.xml" Id="R1b34d915d5724b25" /><Relationship Type="http://schemas.openxmlformats.org/officeDocument/2006/relationships/image" Target="/word/media/ebdfa8b7-be95-42bc-b7dc-ac0036d51f8e.png" Id="R42793fb25ceb40ee" /></Relationships>
</file>