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030a26e4c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a47b7053b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 Garang,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ee2f929f443fb" /><Relationship Type="http://schemas.openxmlformats.org/officeDocument/2006/relationships/numbering" Target="/word/numbering.xml" Id="R3275efa6ada84799" /><Relationship Type="http://schemas.openxmlformats.org/officeDocument/2006/relationships/settings" Target="/word/settings.xml" Id="Ra6ed4866c6ee4606" /><Relationship Type="http://schemas.openxmlformats.org/officeDocument/2006/relationships/image" Target="/word/media/c8b35d38-9705-4c60-ad02-9325840f808a.png" Id="R1aaa47b7053b4eed" /></Relationships>
</file>