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366df9a92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c12108702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Aghbarg Maghzai,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9695528ed46fc" /><Relationship Type="http://schemas.openxmlformats.org/officeDocument/2006/relationships/numbering" Target="/word/numbering.xml" Id="R68d9155187954085" /><Relationship Type="http://schemas.openxmlformats.org/officeDocument/2006/relationships/settings" Target="/word/settings.xml" Id="Rde19cee681084b9b" /><Relationship Type="http://schemas.openxmlformats.org/officeDocument/2006/relationships/image" Target="/word/media/bde28535-4c2a-42c1-bba5-608fef1ea18e.png" Id="Rd81c12108702489d" /></Relationships>
</file>