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2787a71fc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a96f048ee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Purab,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24eeccfa34dcc" /><Relationship Type="http://schemas.openxmlformats.org/officeDocument/2006/relationships/numbering" Target="/word/numbering.xml" Id="R3a2a8824334b41a8" /><Relationship Type="http://schemas.openxmlformats.org/officeDocument/2006/relationships/settings" Target="/word/settings.xml" Id="R9350c85f982b44d3" /><Relationship Type="http://schemas.openxmlformats.org/officeDocument/2006/relationships/image" Target="/word/media/c51950e0-6459-4108-b1ce-1ac4b5ddfbc5.png" Id="R5a3a96f048ee4132" /></Relationships>
</file>