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803c8e866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5e4cd712b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Qabr Musafir,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b9261c1fc4ea3" /><Relationship Type="http://schemas.openxmlformats.org/officeDocument/2006/relationships/numbering" Target="/word/numbering.xml" Id="Ra85e2c50331546fd" /><Relationship Type="http://schemas.openxmlformats.org/officeDocument/2006/relationships/settings" Target="/word/settings.xml" Id="R175750faadda4ef9" /><Relationship Type="http://schemas.openxmlformats.org/officeDocument/2006/relationships/image" Target="/word/media/17810a77-b5aa-4f35-9d00-3afb1714c66d.png" Id="Re845e4cd712b4b9e" /></Relationships>
</file>