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b1f58147b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7bf5c1a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Tahlawala,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a6aa56edb4ccb" /><Relationship Type="http://schemas.openxmlformats.org/officeDocument/2006/relationships/numbering" Target="/word/numbering.xml" Id="Rc128eb3dfa6c4aca" /><Relationship Type="http://schemas.openxmlformats.org/officeDocument/2006/relationships/settings" Target="/word/settings.xml" Id="Rb234d8140a02479a" /><Relationship Type="http://schemas.openxmlformats.org/officeDocument/2006/relationships/image" Target="/word/media/4b08546f-135f-4996-8365-88e506a2559c.png" Id="Rc1bf7bf5c1ae4eac" /></Relationships>
</file>