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494bbfde2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a349b468c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Zhawar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11a2bc48a4019" /><Relationship Type="http://schemas.openxmlformats.org/officeDocument/2006/relationships/numbering" Target="/word/numbering.xml" Id="Reeabef885786410e" /><Relationship Type="http://schemas.openxmlformats.org/officeDocument/2006/relationships/settings" Target="/word/settings.xml" Id="R172dd8f69a924226" /><Relationship Type="http://schemas.openxmlformats.org/officeDocument/2006/relationships/image" Target="/word/media/9f386cba-069e-42e1-83ad-2678ae2e9e94.png" Id="R305a349b468c4a25" /></Relationships>
</file>