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2bde916d7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385729341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Bnei Ayish,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f7bc495a044e4" /><Relationship Type="http://schemas.openxmlformats.org/officeDocument/2006/relationships/numbering" Target="/word/numbering.xml" Id="Rac3631dae2134888" /><Relationship Type="http://schemas.openxmlformats.org/officeDocument/2006/relationships/settings" Target="/word/settings.xml" Id="Re44e9bb6d2944842" /><Relationship Type="http://schemas.openxmlformats.org/officeDocument/2006/relationships/image" Target="/word/media/12f38ff4-cd9b-403e-8025-5b8d3c4d273d.png" Id="R4ae3857293414f8d" /></Relationships>
</file>