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67f831fe8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1f8d46c8b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Kfar Yona,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6f57aecdf412f" /><Relationship Type="http://schemas.openxmlformats.org/officeDocument/2006/relationships/numbering" Target="/word/numbering.xml" Id="R1002c4bcd3fb402e" /><Relationship Type="http://schemas.openxmlformats.org/officeDocument/2006/relationships/settings" Target="/word/settings.xml" Id="R6325fc736431468e" /><Relationship Type="http://schemas.openxmlformats.org/officeDocument/2006/relationships/image" Target="/word/media/f1a89375-fa00-4cb2-864f-372603b1fdf1.png" Id="R36a1f8d46c8b45f0" /></Relationships>
</file>