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524ee1f0a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d33e066c8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Yotvata,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a4900d9064c7b" /><Relationship Type="http://schemas.openxmlformats.org/officeDocument/2006/relationships/numbering" Target="/word/numbering.xml" Id="R4a99afb51ba445f6" /><Relationship Type="http://schemas.openxmlformats.org/officeDocument/2006/relationships/settings" Target="/word/settings.xml" Id="Rdc25121470b64021" /><Relationship Type="http://schemas.openxmlformats.org/officeDocument/2006/relationships/image" Target="/word/media/6469748a-456f-484a-931e-795ab6ddb78c.png" Id="Rd11d33e066c84fb2" /></Relationships>
</file>