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f205ec6d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3e578290f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Boquete,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77c4fdb964963" /><Relationship Type="http://schemas.openxmlformats.org/officeDocument/2006/relationships/numbering" Target="/word/numbering.xml" Id="R491b4285ad594251" /><Relationship Type="http://schemas.openxmlformats.org/officeDocument/2006/relationships/settings" Target="/word/settings.xml" Id="Rd13bc4c9f3df40a4" /><Relationship Type="http://schemas.openxmlformats.org/officeDocument/2006/relationships/image" Target="/word/media/b85e640e-ad88-47c5-93d8-87d000546a64.png" Id="R27c3e578290f49b8" /></Relationships>
</file>