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2b8147b56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104865bb1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Real,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f8d8ceb1b48eb" /><Relationship Type="http://schemas.openxmlformats.org/officeDocument/2006/relationships/numbering" Target="/word/numbering.xml" Id="Rb365fdf5c49d45c2" /><Relationship Type="http://schemas.openxmlformats.org/officeDocument/2006/relationships/settings" Target="/word/settings.xml" Id="R880c9c2aa57d4869" /><Relationship Type="http://schemas.openxmlformats.org/officeDocument/2006/relationships/image" Target="/word/media/94a0e990-dd77-4658-a6bd-ad3a7b878a85.png" Id="Re13104865bb1440d" /></Relationships>
</file>