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a15767a55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a7d1b29e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efe085ac440a2" /><Relationship Type="http://schemas.openxmlformats.org/officeDocument/2006/relationships/numbering" Target="/word/numbering.xml" Id="R881a28c9d3a448e3" /><Relationship Type="http://schemas.openxmlformats.org/officeDocument/2006/relationships/settings" Target="/word/settings.xml" Id="Raaa2458c7cfe4be5" /><Relationship Type="http://schemas.openxmlformats.org/officeDocument/2006/relationships/image" Target="/word/media/d5b0f637-3c18-40bf-ae01-d1cb4987bb4b.png" Id="R7dea7d1b29ed4d74" /></Relationships>
</file>