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b63c11687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30f27e90f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Madang,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0bb7eedbf432c" /><Relationship Type="http://schemas.openxmlformats.org/officeDocument/2006/relationships/numbering" Target="/word/numbering.xml" Id="Rd2a131628c8d4b66" /><Relationship Type="http://schemas.openxmlformats.org/officeDocument/2006/relationships/settings" Target="/word/settings.xml" Id="R0806b829dba148a9" /><Relationship Type="http://schemas.openxmlformats.org/officeDocument/2006/relationships/image" Target="/word/media/129e9a39-cf30-472e-917a-7d2ec4939a5f.png" Id="Rf4630f27e90f4e48" /></Relationships>
</file>