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6f3c38702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ba6bbc332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 Vista,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81151a47e4be4" /><Relationship Type="http://schemas.openxmlformats.org/officeDocument/2006/relationships/numbering" Target="/word/numbering.xml" Id="Re51b587d70e44944" /><Relationship Type="http://schemas.openxmlformats.org/officeDocument/2006/relationships/settings" Target="/word/settings.xml" Id="R55db101d2f1f43e7" /><Relationship Type="http://schemas.openxmlformats.org/officeDocument/2006/relationships/image" Target="/word/media/aa1d5c2f-6450-43d5-b5eb-26b1cf60e0a0.png" Id="R314ba6bbc33242b4" /></Relationships>
</file>