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0c1874229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27b193e8c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Encarnacion,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a97a63a7842e5" /><Relationship Type="http://schemas.openxmlformats.org/officeDocument/2006/relationships/numbering" Target="/word/numbering.xml" Id="R0e42f4a1d19548f4" /><Relationship Type="http://schemas.openxmlformats.org/officeDocument/2006/relationships/settings" Target="/word/settings.xml" Id="R91295e09112a48a5" /><Relationship Type="http://schemas.openxmlformats.org/officeDocument/2006/relationships/image" Target="/word/media/301083f7-db14-4211-a07a-4cb5a8e411b1.png" Id="Re0127b193e8c4ee6" /></Relationships>
</file>