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579df79a0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b699c63a2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Mariscal Estigarribia,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57653d7374c37" /><Relationship Type="http://schemas.openxmlformats.org/officeDocument/2006/relationships/numbering" Target="/word/numbering.xml" Id="Rb6fee7c525064e82" /><Relationship Type="http://schemas.openxmlformats.org/officeDocument/2006/relationships/settings" Target="/word/settings.xml" Id="R18f1ae0f7fb04de6" /><Relationship Type="http://schemas.openxmlformats.org/officeDocument/2006/relationships/image" Target="/word/media/74b47e8d-3bb7-4ee4-a170-fe4a9f570b98.png" Id="R500b699c63a24be6" /></Relationships>
</file>